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EB51B" w14:textId="67D597D4" w:rsidR="006B0428" w:rsidRPr="006B0428" w:rsidRDefault="006B0428" w:rsidP="006B04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Mayan Languages </w:t>
      </w:r>
      <w:r w:rsidRPr="006B0428">
        <w:rPr>
          <w:rFonts w:ascii="Times New Roman" w:hAnsi="Times New Roman" w:cs="Times New Roman"/>
          <w:sz w:val="28"/>
          <w:szCs w:val="28"/>
        </w:rPr>
        <w:t>in Northeastern Mississippi</w:t>
      </w:r>
    </w:p>
    <w:p w14:paraId="2CD84E28" w14:textId="491D017B" w:rsidR="0095153C" w:rsidRPr="006B0428" w:rsidRDefault="006B0428" w:rsidP="006B0428">
      <w:pPr>
        <w:spacing w:line="240" w:lineRule="auto"/>
        <w:jc w:val="center"/>
        <w:rPr>
          <w:rFonts w:ascii="Times New Roman" w:hAnsi="Times New Roman" w:cs="Times New Roman"/>
        </w:rPr>
      </w:pPr>
      <w:r w:rsidRPr="006B0428">
        <w:rPr>
          <w:rFonts w:ascii="Times New Roman" w:hAnsi="Times New Roman" w:cs="Times New Roman"/>
        </w:rPr>
        <w:t>Justin Pinta, Ph.D.</w:t>
      </w:r>
    </w:p>
    <w:p w14:paraId="3435C1A5" w14:textId="3621AAD9" w:rsidR="006B0428" w:rsidRPr="006B0428" w:rsidRDefault="006B0428" w:rsidP="006B0428">
      <w:pPr>
        <w:spacing w:line="240" w:lineRule="auto"/>
        <w:jc w:val="center"/>
        <w:rPr>
          <w:rFonts w:ascii="Times New Roman" w:hAnsi="Times New Roman" w:cs="Times New Roman"/>
        </w:rPr>
      </w:pPr>
      <w:r w:rsidRPr="006B0428">
        <w:rPr>
          <w:rFonts w:ascii="Times New Roman" w:hAnsi="Times New Roman" w:cs="Times New Roman"/>
        </w:rPr>
        <w:t>Assistant Professor of Spanish Linguistics, Mississippi State University</w:t>
      </w:r>
    </w:p>
    <w:p w14:paraId="667DC40D" w14:textId="77777777" w:rsidR="006B0428" w:rsidRDefault="006B0428" w:rsidP="003E07A3">
      <w:pPr>
        <w:spacing w:line="240" w:lineRule="auto"/>
        <w:jc w:val="center"/>
        <w:rPr>
          <w:rFonts w:ascii="Times New Roman" w:hAnsi="Times New Roman" w:cs="Times New Roman"/>
        </w:rPr>
      </w:pPr>
    </w:p>
    <w:p w14:paraId="536C4648" w14:textId="06FDEECD" w:rsidR="004F3C34" w:rsidRPr="004F3C34" w:rsidRDefault="003E07A3" w:rsidP="004F3C34">
      <w:pPr>
        <w:spacing w:line="240" w:lineRule="auto"/>
        <w:rPr>
          <w:rFonts w:ascii="Times New Roman" w:hAnsi="Times New Roman" w:cs="Times New Roman"/>
        </w:rPr>
      </w:pPr>
      <w:r w:rsidRPr="003E07A3">
        <w:rPr>
          <w:rFonts w:ascii="Times New Roman" w:hAnsi="Times New Roman" w:cs="Times New Roman"/>
        </w:rPr>
        <w:t xml:space="preserve">This presentation provides an overview of language use among speakers of Mayan languages in northeastern Mississippi. The multilingual space they inhabit includes English, Spanish, and several Mayan languages, primarily </w:t>
      </w:r>
      <w:proofErr w:type="spellStart"/>
      <w:r w:rsidRPr="003E07A3">
        <w:rPr>
          <w:rFonts w:ascii="Times New Roman" w:hAnsi="Times New Roman" w:cs="Times New Roman"/>
        </w:rPr>
        <w:t>Chuj</w:t>
      </w:r>
      <w:proofErr w:type="spellEnd"/>
      <w:r w:rsidRPr="003E07A3">
        <w:rPr>
          <w:rFonts w:ascii="Times New Roman" w:hAnsi="Times New Roman" w:cs="Times New Roman"/>
        </w:rPr>
        <w:t xml:space="preserve"> and Mam, creating a hotbed of </w:t>
      </w:r>
      <w:r>
        <w:rPr>
          <w:rFonts w:ascii="Times New Roman" w:hAnsi="Times New Roman" w:cs="Times New Roman"/>
        </w:rPr>
        <w:t>language mixture</w:t>
      </w:r>
      <w:r w:rsidRPr="003E07A3">
        <w:rPr>
          <w:rFonts w:ascii="Times New Roman" w:hAnsi="Times New Roman" w:cs="Times New Roman"/>
        </w:rPr>
        <w:t xml:space="preserve"> in a rural region of the Deep South. Via preliminary data from sociolinguistic interviews and community observation in four counties, exemplified by a case study of a </w:t>
      </w:r>
      <w:proofErr w:type="spellStart"/>
      <w:r w:rsidRPr="003E07A3">
        <w:rPr>
          <w:rFonts w:ascii="Times New Roman" w:hAnsi="Times New Roman" w:cs="Times New Roman"/>
        </w:rPr>
        <w:t>Chuj</w:t>
      </w:r>
      <w:proofErr w:type="spellEnd"/>
      <w:r w:rsidRPr="003E07A3">
        <w:rPr>
          <w:rFonts w:ascii="Times New Roman" w:hAnsi="Times New Roman" w:cs="Times New Roman"/>
        </w:rPr>
        <w:t>-speaking participant, some initial results of ongoing</w:t>
      </w:r>
      <w:r>
        <w:rPr>
          <w:rFonts w:ascii="Times New Roman" w:hAnsi="Times New Roman" w:cs="Times New Roman"/>
        </w:rPr>
        <w:t xml:space="preserve"> sociolinguistic</w:t>
      </w:r>
      <w:r w:rsidRPr="003E07A3">
        <w:rPr>
          <w:rFonts w:ascii="Times New Roman" w:hAnsi="Times New Roman" w:cs="Times New Roman"/>
        </w:rPr>
        <w:t xml:space="preserve"> research are provided, shedding light on multilingual practices</w:t>
      </w:r>
      <w:r>
        <w:rPr>
          <w:rFonts w:ascii="Times New Roman" w:hAnsi="Times New Roman" w:cs="Times New Roman"/>
        </w:rPr>
        <w:t xml:space="preserve"> within these communities</w:t>
      </w:r>
      <w:r w:rsidRPr="003E07A3">
        <w:rPr>
          <w:rFonts w:ascii="Times New Roman" w:hAnsi="Times New Roman" w:cs="Times New Roman"/>
        </w:rPr>
        <w:t xml:space="preserve">. </w:t>
      </w:r>
      <w:r w:rsidR="00D44402">
        <w:rPr>
          <w:rFonts w:ascii="Times New Roman" w:hAnsi="Times New Roman" w:cs="Times New Roman"/>
        </w:rPr>
        <w:t>W</w:t>
      </w:r>
      <w:r w:rsidRPr="003E07A3">
        <w:rPr>
          <w:rFonts w:ascii="Times New Roman" w:hAnsi="Times New Roman" w:cs="Times New Roman"/>
        </w:rPr>
        <w:t xml:space="preserve">hile Mayan </w:t>
      </w:r>
      <w:proofErr w:type="spellStart"/>
      <w:r w:rsidRPr="003E07A3">
        <w:rPr>
          <w:rFonts w:ascii="Times New Roman" w:hAnsi="Times New Roman" w:cs="Times New Roman"/>
        </w:rPr>
        <w:t>speakerhood</w:t>
      </w:r>
      <w:proofErr w:type="spellEnd"/>
      <w:r w:rsidRPr="003E07A3">
        <w:rPr>
          <w:rFonts w:ascii="Times New Roman" w:hAnsi="Times New Roman" w:cs="Times New Roman"/>
        </w:rPr>
        <w:t xml:space="preserve"> can represent an advantage provided one is fluent in Spanish, </w:t>
      </w:r>
      <w:r w:rsidR="00397762">
        <w:rPr>
          <w:rFonts w:ascii="Times New Roman" w:hAnsi="Times New Roman" w:cs="Times New Roman"/>
        </w:rPr>
        <w:t xml:space="preserve">some </w:t>
      </w:r>
      <w:r w:rsidRPr="003E07A3">
        <w:rPr>
          <w:rFonts w:ascii="Times New Roman" w:hAnsi="Times New Roman" w:cs="Times New Roman"/>
        </w:rPr>
        <w:t xml:space="preserve">Mayan speakers in Mississippi must </w:t>
      </w:r>
      <w:r w:rsidR="00397762">
        <w:rPr>
          <w:rFonts w:ascii="Times New Roman" w:hAnsi="Times New Roman" w:cs="Times New Roman"/>
        </w:rPr>
        <w:t xml:space="preserve">navigate complex social environments </w:t>
      </w:r>
      <w:r w:rsidRPr="003E07A3">
        <w:rPr>
          <w:rFonts w:ascii="Times New Roman" w:hAnsi="Times New Roman" w:cs="Times New Roman"/>
        </w:rPr>
        <w:t xml:space="preserve">stemming from their </w:t>
      </w:r>
      <w:r w:rsidR="00397762">
        <w:rPr>
          <w:rFonts w:ascii="Times New Roman" w:hAnsi="Times New Roman" w:cs="Times New Roman"/>
        </w:rPr>
        <w:t>variable proficiency</w:t>
      </w:r>
      <w:r w:rsidRPr="003E07A3">
        <w:rPr>
          <w:rFonts w:ascii="Times New Roman" w:hAnsi="Times New Roman" w:cs="Times New Roman"/>
        </w:rPr>
        <w:t xml:space="preserve"> in Spanish and English. </w:t>
      </w:r>
      <w:r w:rsidR="00397762">
        <w:rPr>
          <w:rFonts w:ascii="Times New Roman" w:hAnsi="Times New Roman" w:cs="Times New Roman"/>
        </w:rPr>
        <w:t>This study</w:t>
      </w:r>
      <w:r w:rsidR="00397762" w:rsidRPr="006B0428">
        <w:rPr>
          <w:rFonts w:ascii="Times New Roman" w:hAnsi="Times New Roman" w:cs="Times New Roman"/>
        </w:rPr>
        <w:t xml:space="preserve"> demonstrate</w:t>
      </w:r>
      <w:r w:rsidR="00397762">
        <w:rPr>
          <w:rFonts w:ascii="Times New Roman" w:hAnsi="Times New Roman" w:cs="Times New Roman"/>
        </w:rPr>
        <w:t>s</w:t>
      </w:r>
      <w:r w:rsidR="00397762" w:rsidRPr="006B0428">
        <w:rPr>
          <w:rFonts w:ascii="Times New Roman" w:hAnsi="Times New Roman" w:cs="Times New Roman"/>
        </w:rPr>
        <w:t xml:space="preserve"> how </w:t>
      </w:r>
      <w:r w:rsidR="00397762">
        <w:rPr>
          <w:rFonts w:ascii="Times New Roman" w:hAnsi="Times New Roman" w:cs="Times New Roman"/>
        </w:rPr>
        <w:t>speakers</w:t>
      </w:r>
      <w:r w:rsidR="00397762" w:rsidRPr="006B0428">
        <w:rPr>
          <w:rFonts w:ascii="Times New Roman" w:hAnsi="Times New Roman" w:cs="Times New Roman"/>
        </w:rPr>
        <w:t xml:space="preserve"> navigate not only institutional facets of their lives in a </w:t>
      </w:r>
      <w:r w:rsidR="00397762">
        <w:rPr>
          <w:rFonts w:ascii="Times New Roman" w:hAnsi="Times New Roman" w:cs="Times New Roman"/>
        </w:rPr>
        <w:t>multi</w:t>
      </w:r>
      <w:r w:rsidR="00397762" w:rsidRPr="006B0428">
        <w:rPr>
          <w:rFonts w:ascii="Times New Roman" w:hAnsi="Times New Roman" w:cs="Times New Roman"/>
        </w:rPr>
        <w:t xml:space="preserve">lingual </w:t>
      </w:r>
      <w:r w:rsidR="00397762">
        <w:rPr>
          <w:rFonts w:ascii="Times New Roman" w:hAnsi="Times New Roman" w:cs="Times New Roman"/>
        </w:rPr>
        <w:t>Mayan</w:t>
      </w:r>
      <w:r w:rsidR="00397762" w:rsidRPr="006B0428">
        <w:rPr>
          <w:rFonts w:ascii="Times New Roman" w:hAnsi="Times New Roman" w:cs="Times New Roman"/>
        </w:rPr>
        <w:t>/Spanish/English space but also how use of the</w:t>
      </w:r>
      <w:r w:rsidR="00397762">
        <w:rPr>
          <w:rFonts w:ascii="Times New Roman" w:hAnsi="Times New Roman" w:cs="Times New Roman"/>
        </w:rPr>
        <w:t xml:space="preserve">se </w:t>
      </w:r>
      <w:r w:rsidR="00397762" w:rsidRPr="006B0428">
        <w:rPr>
          <w:rFonts w:ascii="Times New Roman" w:hAnsi="Times New Roman" w:cs="Times New Roman"/>
        </w:rPr>
        <w:t xml:space="preserve">languages intersects with their sense of identity as simultaneously Maya, Latin American, and members of </w:t>
      </w:r>
      <w:r w:rsidR="00397762">
        <w:rPr>
          <w:rFonts w:ascii="Times New Roman" w:hAnsi="Times New Roman" w:cs="Times New Roman"/>
        </w:rPr>
        <w:t>Mississippi communities</w:t>
      </w:r>
      <w:r w:rsidR="00397762" w:rsidRPr="006B0428">
        <w:rPr>
          <w:rFonts w:ascii="Times New Roman" w:hAnsi="Times New Roman" w:cs="Times New Roman"/>
        </w:rPr>
        <w:t xml:space="preserve">. </w:t>
      </w:r>
      <w:r w:rsidR="00397762">
        <w:rPr>
          <w:rFonts w:ascii="Times New Roman" w:hAnsi="Times New Roman" w:cs="Times New Roman"/>
        </w:rPr>
        <w:t>T</w:t>
      </w:r>
      <w:r w:rsidR="00397762" w:rsidRPr="006B0428">
        <w:rPr>
          <w:rFonts w:ascii="Times New Roman" w:hAnsi="Times New Roman" w:cs="Times New Roman"/>
        </w:rPr>
        <w:t xml:space="preserve">his </w:t>
      </w:r>
      <w:r w:rsidR="00397762">
        <w:rPr>
          <w:rFonts w:ascii="Times New Roman" w:hAnsi="Times New Roman" w:cs="Times New Roman"/>
        </w:rPr>
        <w:t>research</w:t>
      </w:r>
      <w:r w:rsidR="00397762" w:rsidRPr="006B0428">
        <w:rPr>
          <w:rFonts w:ascii="Times New Roman" w:hAnsi="Times New Roman" w:cs="Times New Roman"/>
        </w:rPr>
        <w:t xml:space="preserve">, </w:t>
      </w:r>
      <w:r w:rsidR="00397762">
        <w:rPr>
          <w:rFonts w:ascii="Times New Roman" w:hAnsi="Times New Roman" w:cs="Times New Roman"/>
        </w:rPr>
        <w:t>seeking to address a gap in our sociolinguistic understanding of the state of Mississippi</w:t>
      </w:r>
      <w:r w:rsidR="00397762" w:rsidRPr="006B0428">
        <w:rPr>
          <w:rFonts w:ascii="Times New Roman" w:hAnsi="Times New Roman" w:cs="Times New Roman"/>
        </w:rPr>
        <w:t xml:space="preserve">, aims to: (1) provide the first </w:t>
      </w:r>
      <w:r w:rsidR="00397762">
        <w:rPr>
          <w:rFonts w:ascii="Times New Roman" w:hAnsi="Times New Roman" w:cs="Times New Roman"/>
        </w:rPr>
        <w:t xml:space="preserve">sociolinguistic </w:t>
      </w:r>
      <w:r w:rsidR="00397762" w:rsidRPr="006B0428">
        <w:rPr>
          <w:rFonts w:ascii="Times New Roman" w:hAnsi="Times New Roman" w:cs="Times New Roman"/>
        </w:rPr>
        <w:t xml:space="preserve">account of the </w:t>
      </w:r>
      <w:r w:rsidR="00397762">
        <w:rPr>
          <w:rFonts w:ascii="Times New Roman" w:hAnsi="Times New Roman" w:cs="Times New Roman"/>
        </w:rPr>
        <w:t>use</w:t>
      </w:r>
      <w:r w:rsidR="00397762" w:rsidRPr="006B0428">
        <w:rPr>
          <w:rFonts w:ascii="Times New Roman" w:hAnsi="Times New Roman" w:cs="Times New Roman"/>
        </w:rPr>
        <w:t xml:space="preserve"> of </w:t>
      </w:r>
      <w:r w:rsidR="00397762">
        <w:rPr>
          <w:rFonts w:ascii="Times New Roman" w:hAnsi="Times New Roman" w:cs="Times New Roman"/>
        </w:rPr>
        <w:t>Mayan</w:t>
      </w:r>
      <w:r w:rsidR="00397762" w:rsidRPr="006B0428">
        <w:rPr>
          <w:rFonts w:ascii="Times New Roman" w:hAnsi="Times New Roman" w:cs="Times New Roman"/>
        </w:rPr>
        <w:t xml:space="preserve"> </w:t>
      </w:r>
      <w:r w:rsidR="00397762">
        <w:rPr>
          <w:rFonts w:ascii="Times New Roman" w:hAnsi="Times New Roman" w:cs="Times New Roman"/>
        </w:rPr>
        <w:t>languages</w:t>
      </w:r>
      <w:r w:rsidR="00397762" w:rsidRPr="006B0428">
        <w:rPr>
          <w:rFonts w:ascii="Times New Roman" w:hAnsi="Times New Roman" w:cs="Times New Roman"/>
        </w:rPr>
        <w:t xml:space="preserve"> in Mississippi,</w:t>
      </w:r>
      <w:r w:rsidR="00397762">
        <w:rPr>
          <w:rFonts w:ascii="Times New Roman" w:hAnsi="Times New Roman" w:cs="Times New Roman"/>
        </w:rPr>
        <w:t xml:space="preserve"> and</w:t>
      </w:r>
      <w:r w:rsidR="00397762" w:rsidRPr="006B0428">
        <w:rPr>
          <w:rFonts w:ascii="Times New Roman" w:hAnsi="Times New Roman" w:cs="Times New Roman"/>
        </w:rPr>
        <w:t xml:space="preserve"> (2) </w:t>
      </w:r>
      <w:proofErr w:type="spellStart"/>
      <w:r w:rsidR="00397762" w:rsidRPr="003E07A3">
        <w:rPr>
          <w:rFonts w:ascii="Times New Roman" w:hAnsi="Times New Roman" w:cs="Times New Roman"/>
        </w:rPr>
        <w:t>visibilize</w:t>
      </w:r>
      <w:proofErr w:type="spellEnd"/>
      <w:r w:rsidR="00397762" w:rsidRPr="003E07A3">
        <w:rPr>
          <w:rFonts w:ascii="Times New Roman" w:hAnsi="Times New Roman" w:cs="Times New Roman"/>
        </w:rPr>
        <w:t xml:space="preserve"> the presence </w:t>
      </w:r>
      <w:r w:rsidR="00397762">
        <w:rPr>
          <w:rFonts w:ascii="Times New Roman" w:hAnsi="Times New Roman" w:cs="Times New Roman"/>
        </w:rPr>
        <w:t xml:space="preserve">of Latin American </w:t>
      </w:r>
      <w:r w:rsidR="00397762" w:rsidRPr="003E07A3">
        <w:rPr>
          <w:rFonts w:ascii="Times New Roman" w:hAnsi="Times New Roman" w:cs="Times New Roman"/>
        </w:rPr>
        <w:t>indigenous languages in the Deep South, combating the essentialized Spanish-monolingual depiction of communities from Mexico and Central America in the US.</w:t>
      </w:r>
    </w:p>
    <w:sectPr w:rsidR="004F3C34" w:rsidRPr="004F3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28"/>
    <w:rsid w:val="000F697D"/>
    <w:rsid w:val="002B31AC"/>
    <w:rsid w:val="002C5124"/>
    <w:rsid w:val="00372DBE"/>
    <w:rsid w:val="00397762"/>
    <w:rsid w:val="003E07A3"/>
    <w:rsid w:val="004F3C34"/>
    <w:rsid w:val="006B0428"/>
    <w:rsid w:val="006B46F3"/>
    <w:rsid w:val="00765150"/>
    <w:rsid w:val="007C0993"/>
    <w:rsid w:val="00855E4E"/>
    <w:rsid w:val="0095153C"/>
    <w:rsid w:val="00A4564D"/>
    <w:rsid w:val="00D4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5B733F"/>
  <w15:chartTrackingRefBased/>
  <w15:docId w15:val="{4EE7CAD6-7ECC-FE4E-95F5-F5B22883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4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4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4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4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4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4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4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4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4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4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4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4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4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4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4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4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4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0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4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0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0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04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04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04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4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042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C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9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1423</Characters>
  <Application>Microsoft Office Word</Application>
  <DocSecurity>0</DocSecurity>
  <Lines>21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Pinta, Justin</dc:creator>
  <cp:keywords/>
  <dc:description/>
  <cp:lastModifiedBy>Stephen Allan Fafulas</cp:lastModifiedBy>
  <cp:revision>2</cp:revision>
  <dcterms:created xsi:type="dcterms:W3CDTF">2025-02-28T18:57:00Z</dcterms:created>
  <dcterms:modified xsi:type="dcterms:W3CDTF">2025-02-28T18:57:00Z</dcterms:modified>
</cp:coreProperties>
</file>